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EACC" w14:textId="4B06F20E" w:rsidR="00D40BB0" w:rsidRDefault="005D0E95" w:rsidP="00D40BB0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 Hotline Internship</w:t>
      </w:r>
    </w:p>
    <w:p w14:paraId="3C598D59" w14:textId="23429C73" w:rsidR="00623F16" w:rsidRPr="00880842" w:rsidRDefault="00CA2B62" w:rsidP="1321AE2B">
      <w:pPr>
        <w:rPr>
          <w:rFonts w:ascii="Century Gothic" w:hAnsi="Century Gothic"/>
          <w:b/>
          <w:bCs/>
          <w:i/>
          <w:iCs/>
          <w:color w:val="323E4F" w:themeColor="text2" w:themeShade="BF"/>
          <w:sz w:val="20"/>
          <w:szCs w:val="20"/>
        </w:rPr>
      </w:pPr>
      <w:r w:rsidRPr="1321AE2B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5D0E95" w:rsidRPr="1321AE2B">
        <w:rPr>
          <w:rFonts w:ascii="Century Gothic" w:hAnsi="Century Gothic"/>
          <w:i/>
          <w:iCs/>
          <w:color w:val="44546A" w:themeColor="text2"/>
          <w:sz w:val="20"/>
          <w:szCs w:val="20"/>
        </w:rPr>
        <w:t>W</w:t>
      </w:r>
      <w:r w:rsidR="4F590FAD" w:rsidRPr="1321AE2B">
        <w:rPr>
          <w:rFonts w:ascii="Century Gothic" w:hAnsi="Century Gothic"/>
          <w:i/>
          <w:iCs/>
          <w:color w:val="44546A" w:themeColor="text2"/>
          <w:sz w:val="20"/>
          <w:szCs w:val="20"/>
        </w:rPr>
        <w:t>aterloo Office</w:t>
      </w:r>
      <w:r w:rsidR="00071122" w:rsidRPr="1321AE2B">
        <w:rPr>
          <w:i/>
          <w:iCs/>
          <w:sz w:val="20"/>
          <w:szCs w:val="20"/>
        </w:rPr>
        <w:t xml:space="preserve">  </w:t>
      </w:r>
    </w:p>
    <w:p w14:paraId="5E181A2F" w14:textId="7F3A43B3" w:rsidR="00071122" w:rsidRPr="00D40BB0" w:rsidRDefault="00071122" w:rsidP="1321AE2B">
      <w:pPr>
        <w:rPr>
          <w:rFonts w:ascii="Century Gothic" w:hAnsi="Century Gothic"/>
          <w:sz w:val="20"/>
          <w:szCs w:val="20"/>
        </w:rPr>
      </w:pPr>
      <w:r w:rsidRPr="1321AE2B">
        <w:rPr>
          <w:rFonts w:ascii="Century Gothic" w:hAnsi="Century Gothic"/>
          <w:b/>
          <w:bCs/>
          <w:sz w:val="20"/>
          <w:szCs w:val="20"/>
        </w:rPr>
        <w:t xml:space="preserve">Reports to: </w:t>
      </w:r>
      <w:r w:rsidR="69C1EC4A" w:rsidRPr="1321AE2B">
        <w:rPr>
          <w:rFonts w:ascii="Century Gothic" w:hAnsi="Century Gothic"/>
          <w:sz w:val="20"/>
          <w:szCs w:val="20"/>
        </w:rPr>
        <w:t>Diversion &amp; Assessment Specialist</w:t>
      </w:r>
    </w:p>
    <w:p w14:paraId="5DB1787B" w14:textId="7CD223ED" w:rsidR="00497C8D" w:rsidRPr="00D40BB0" w:rsidRDefault="00071122" w:rsidP="009E665E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>Status:</w:t>
      </w:r>
      <w:r w:rsidR="00926D40" w:rsidRPr="00D40BB0">
        <w:rPr>
          <w:rFonts w:ascii="Century Gothic" w:hAnsi="Century Gothic"/>
          <w:b/>
        </w:rPr>
        <w:t xml:space="preserve"> </w:t>
      </w:r>
      <w:r w:rsidR="006224BB">
        <w:rPr>
          <w:rFonts w:ascii="Century Gothic" w:hAnsi="Century Gothic"/>
        </w:rPr>
        <w:t>Unpaid Internship</w:t>
      </w:r>
      <w:r w:rsidR="009E665E" w:rsidRPr="00D40BB0">
        <w:rPr>
          <w:rFonts w:ascii="Century Gothic" w:hAnsi="Century Gothic"/>
          <w:b/>
        </w:rPr>
        <w:t xml:space="preserve"> </w:t>
      </w:r>
    </w:p>
    <w:p w14:paraId="090DF5DB" w14:textId="705442A3" w:rsidR="00880842" w:rsidRDefault="00880842" w:rsidP="006224BB">
      <w:pPr>
        <w:rPr>
          <w:rFonts w:ascii="Century Gothic" w:hAnsi="Century Gothic"/>
          <w:b/>
          <w:sz w:val="20"/>
          <w:szCs w:val="20"/>
        </w:rPr>
      </w:pPr>
    </w:p>
    <w:p w14:paraId="6B8D6937" w14:textId="77777777" w:rsidR="00880842" w:rsidRDefault="00880842" w:rsidP="006224BB">
      <w:pPr>
        <w:rPr>
          <w:rFonts w:ascii="Century Gothic" w:hAnsi="Century Gothic"/>
          <w:b/>
          <w:sz w:val="20"/>
          <w:szCs w:val="20"/>
        </w:rPr>
      </w:pPr>
    </w:p>
    <w:p w14:paraId="75C476BF" w14:textId="4C940B0A" w:rsidR="00231CA7" w:rsidRDefault="77A8953B" w:rsidP="23DAC90E">
      <w:pPr>
        <w:rPr>
          <w:rFonts w:ascii="Century Gothic" w:hAnsi="Century Gothic"/>
          <w:b/>
          <w:bCs/>
          <w:sz w:val="20"/>
          <w:szCs w:val="20"/>
        </w:rPr>
      </w:pPr>
      <w:r w:rsidRPr="23DAC90E">
        <w:rPr>
          <w:rFonts w:ascii="Century Gothic" w:hAnsi="Century Gothic"/>
          <w:b/>
          <w:bCs/>
          <w:sz w:val="20"/>
          <w:szCs w:val="20"/>
        </w:rPr>
        <w:t xml:space="preserve">Internship </w:t>
      </w:r>
      <w:r w:rsidR="00CA09F7" w:rsidRPr="23DAC90E">
        <w:rPr>
          <w:rFonts w:ascii="Century Gothic" w:hAnsi="Century Gothic"/>
          <w:b/>
          <w:bCs/>
          <w:sz w:val="20"/>
          <w:szCs w:val="20"/>
        </w:rPr>
        <w:t>Summary:</w:t>
      </w:r>
      <w:r w:rsidR="006224BB" w:rsidRPr="23DAC90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7137899" w14:textId="00706BE8" w:rsidR="005D0E95" w:rsidRPr="005D0E95" w:rsidRDefault="005D0E95" w:rsidP="1321AE2B">
      <w:pPr>
        <w:rPr>
          <w:rFonts w:ascii="Century Gothic" w:hAnsi="Century Gothic"/>
          <w:sz w:val="20"/>
          <w:szCs w:val="20"/>
        </w:rPr>
      </w:pPr>
      <w:r w:rsidRPr="1321AE2B">
        <w:rPr>
          <w:rFonts w:ascii="Century Gothic" w:hAnsi="Century Gothic"/>
          <w:sz w:val="20"/>
          <w:szCs w:val="20"/>
        </w:rPr>
        <w:t xml:space="preserve">Housing Hotline Interns will work closely with the </w:t>
      </w:r>
      <w:r w:rsidR="00225E9E" w:rsidRPr="1321AE2B">
        <w:rPr>
          <w:rFonts w:ascii="Century Gothic" w:hAnsi="Century Gothic"/>
          <w:sz w:val="20"/>
          <w:szCs w:val="20"/>
        </w:rPr>
        <w:t>Diversion &amp; Assessment Specialist</w:t>
      </w:r>
      <w:r w:rsidRPr="1321AE2B">
        <w:rPr>
          <w:rFonts w:ascii="Century Gothic" w:hAnsi="Century Gothic"/>
          <w:sz w:val="20"/>
          <w:szCs w:val="20"/>
        </w:rPr>
        <w:t xml:space="preserve"> to </w:t>
      </w:r>
      <w:r w:rsidR="00225E9E" w:rsidRPr="1321AE2B">
        <w:rPr>
          <w:rFonts w:ascii="Century Gothic" w:hAnsi="Century Gothic"/>
          <w:sz w:val="20"/>
          <w:szCs w:val="20"/>
        </w:rPr>
        <w:t xml:space="preserve">complete housing assessments </w:t>
      </w:r>
      <w:proofErr w:type="gramStart"/>
      <w:r w:rsidR="00225E9E" w:rsidRPr="1321AE2B">
        <w:rPr>
          <w:rFonts w:ascii="Century Gothic" w:hAnsi="Century Gothic"/>
          <w:sz w:val="20"/>
          <w:szCs w:val="20"/>
        </w:rPr>
        <w:t>with</w:t>
      </w:r>
      <w:proofErr w:type="gramEnd"/>
      <w:r w:rsidR="00225E9E" w:rsidRPr="1321AE2B">
        <w:rPr>
          <w:rFonts w:ascii="Century Gothic" w:hAnsi="Century Gothic"/>
          <w:sz w:val="20"/>
          <w:szCs w:val="20"/>
        </w:rPr>
        <w:t xml:space="preserve"> people experiencing homelessness </w:t>
      </w:r>
      <w:proofErr w:type="gramStart"/>
      <w:r w:rsidR="00225E9E" w:rsidRPr="1321AE2B">
        <w:rPr>
          <w:rFonts w:ascii="Century Gothic" w:hAnsi="Century Gothic"/>
          <w:sz w:val="20"/>
          <w:szCs w:val="20"/>
        </w:rPr>
        <w:t>in order to</w:t>
      </w:r>
      <w:proofErr w:type="gramEnd"/>
      <w:r w:rsidR="00225E9E" w:rsidRPr="1321AE2B">
        <w:rPr>
          <w:rFonts w:ascii="Century Gothic" w:hAnsi="Century Gothic"/>
          <w:sz w:val="20"/>
          <w:szCs w:val="20"/>
        </w:rPr>
        <w:t xml:space="preserve"> access our services. Interns in this role may </w:t>
      </w:r>
      <w:r w:rsidRPr="1321AE2B">
        <w:rPr>
          <w:rFonts w:ascii="Century Gothic" w:hAnsi="Century Gothic"/>
          <w:sz w:val="20"/>
          <w:szCs w:val="20"/>
        </w:rPr>
        <w:t xml:space="preserve">provide </w:t>
      </w:r>
      <w:proofErr w:type="gramStart"/>
      <w:r w:rsidRPr="1321AE2B">
        <w:rPr>
          <w:rFonts w:ascii="Century Gothic" w:hAnsi="Century Gothic"/>
          <w:sz w:val="20"/>
          <w:szCs w:val="20"/>
        </w:rPr>
        <w:t>resource</w:t>
      </w:r>
      <w:proofErr w:type="gramEnd"/>
      <w:r w:rsidRPr="1321AE2B">
        <w:rPr>
          <w:rFonts w:ascii="Century Gothic" w:hAnsi="Century Gothic"/>
          <w:sz w:val="20"/>
          <w:szCs w:val="20"/>
        </w:rPr>
        <w:t xml:space="preserve"> and referrals to those </w:t>
      </w:r>
      <w:r w:rsidR="00225E9E" w:rsidRPr="1321AE2B">
        <w:rPr>
          <w:rFonts w:ascii="Century Gothic" w:hAnsi="Century Gothic"/>
          <w:sz w:val="20"/>
          <w:szCs w:val="20"/>
        </w:rPr>
        <w:t xml:space="preserve">reaching </w:t>
      </w:r>
      <w:r w:rsidRPr="1321AE2B">
        <w:rPr>
          <w:rFonts w:ascii="Century Gothic" w:hAnsi="Century Gothic"/>
          <w:sz w:val="20"/>
          <w:szCs w:val="20"/>
        </w:rPr>
        <w:t>out to Friends of the Family through our Housing Hotline in all 2</w:t>
      </w:r>
      <w:r w:rsidR="0E1ECDD8" w:rsidRPr="1321AE2B">
        <w:rPr>
          <w:rFonts w:ascii="Century Gothic" w:hAnsi="Century Gothic"/>
          <w:sz w:val="20"/>
          <w:szCs w:val="20"/>
        </w:rPr>
        <w:t>5</w:t>
      </w:r>
      <w:r w:rsidRPr="1321AE2B">
        <w:rPr>
          <w:rFonts w:ascii="Century Gothic" w:hAnsi="Century Gothic"/>
          <w:sz w:val="20"/>
          <w:szCs w:val="20"/>
        </w:rPr>
        <w:t xml:space="preserve"> counties that we serve. </w:t>
      </w:r>
    </w:p>
    <w:p w14:paraId="39347F23" w14:textId="77777777" w:rsidR="00C25B38" w:rsidRDefault="00C25B38" w:rsidP="005D0E95">
      <w:pPr>
        <w:rPr>
          <w:rFonts w:ascii="Century Gothic" w:hAnsi="Century Gothic"/>
          <w:b/>
          <w:sz w:val="20"/>
          <w:szCs w:val="20"/>
        </w:rPr>
      </w:pPr>
    </w:p>
    <w:p w14:paraId="6E66427D" w14:textId="6C127F66" w:rsidR="00231CA7" w:rsidRPr="005D0E95" w:rsidRDefault="07615D94" w:rsidP="23DAC90E">
      <w:pPr>
        <w:rPr>
          <w:rFonts w:ascii="Century Gothic" w:hAnsi="Century Gothic"/>
          <w:b/>
          <w:bCs/>
          <w:sz w:val="20"/>
          <w:szCs w:val="20"/>
        </w:rPr>
      </w:pPr>
      <w:r w:rsidRPr="23DAC90E">
        <w:rPr>
          <w:rFonts w:ascii="Century Gothic" w:hAnsi="Century Gothic"/>
          <w:b/>
          <w:bCs/>
          <w:sz w:val="20"/>
          <w:szCs w:val="20"/>
        </w:rPr>
        <w:t>What You Will Do</w:t>
      </w:r>
      <w:r w:rsidR="00231CA7" w:rsidRPr="23DAC90E">
        <w:rPr>
          <w:rFonts w:ascii="Century Gothic" w:hAnsi="Century Gothic"/>
          <w:b/>
          <w:bCs/>
          <w:sz w:val="20"/>
          <w:szCs w:val="20"/>
        </w:rPr>
        <w:t>:</w:t>
      </w:r>
    </w:p>
    <w:p w14:paraId="58089F7D" w14:textId="0FED2AC9" w:rsidR="005D0E95" w:rsidRDefault="004C7C29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Perform</w:t>
      </w:r>
      <w:r w:rsidR="00231CA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5D0E95">
        <w:rPr>
          <w:rFonts w:ascii="Century Gothic" w:eastAsia="Times New Roman" w:hAnsi="Century Gothic" w:cs="Times New Roman"/>
          <w:sz w:val="20"/>
          <w:szCs w:val="20"/>
        </w:rPr>
        <w:t xml:space="preserve">follow-up phone calls with </w:t>
      </w:r>
      <w:r w:rsidR="00225E9E">
        <w:rPr>
          <w:rFonts w:ascii="Century Gothic" w:eastAsia="Times New Roman" w:hAnsi="Century Gothic" w:cs="Times New Roman"/>
          <w:sz w:val="20"/>
          <w:szCs w:val="20"/>
        </w:rPr>
        <w:t>people wanting to access our services</w:t>
      </w:r>
    </w:p>
    <w:p w14:paraId="121DFA23" w14:textId="14E1680F" w:rsidR="00C25B38" w:rsidRPr="00C25B38" w:rsidRDefault="00225E9E" w:rsidP="00C25B38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Complete housing assessments</w:t>
      </w:r>
      <w:r w:rsidR="00242736">
        <w:rPr>
          <w:rFonts w:ascii="Century Gothic" w:hAnsi="Century Gothic"/>
          <w:bCs/>
          <w:sz w:val="20"/>
          <w:szCs w:val="20"/>
        </w:rPr>
        <w:t xml:space="preserve"> for callers who are currently homeless or at risk of experiencing homelessness</w:t>
      </w:r>
    </w:p>
    <w:p w14:paraId="70545FF6" w14:textId="0E2140C2" w:rsidR="005D0E95" w:rsidRPr="00173AB0" w:rsidRDefault="005D0E95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5D0E95">
        <w:rPr>
          <w:rFonts w:ascii="Century Gothic" w:hAnsi="Century Gothic"/>
          <w:bCs/>
          <w:sz w:val="20"/>
          <w:szCs w:val="20"/>
        </w:rPr>
        <w:t xml:space="preserve">Assess barriers </w:t>
      </w:r>
      <w:r w:rsidR="00242736">
        <w:rPr>
          <w:rFonts w:ascii="Century Gothic" w:hAnsi="Century Gothic"/>
          <w:bCs/>
          <w:sz w:val="20"/>
          <w:szCs w:val="20"/>
        </w:rPr>
        <w:t>with callers</w:t>
      </w:r>
      <w:r w:rsidRPr="005D0E95">
        <w:rPr>
          <w:rFonts w:ascii="Century Gothic" w:hAnsi="Century Gothic"/>
          <w:bCs/>
          <w:sz w:val="20"/>
          <w:szCs w:val="20"/>
        </w:rPr>
        <w:t xml:space="preserve"> to determine housing and service needs</w:t>
      </w:r>
    </w:p>
    <w:p w14:paraId="11DF928D" w14:textId="269DE63B" w:rsidR="00173AB0" w:rsidRPr="000A5A33" w:rsidRDefault="00242736" w:rsidP="00173AB0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Complete requests for our one-time financial assistance program to callers who qualify</w:t>
      </w:r>
    </w:p>
    <w:p w14:paraId="41F889E0" w14:textId="1C31D3EC" w:rsidR="00173AB0" w:rsidRPr="005D0E95" w:rsidRDefault="00880842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resource referrals and diversion solutions for clients based on their identified needs and service area</w:t>
      </w:r>
    </w:p>
    <w:p w14:paraId="6D40FC28" w14:textId="77777777" w:rsidR="00880842" w:rsidRDefault="004C7C29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Complete </w:t>
      </w:r>
      <w:r w:rsidR="00880842">
        <w:rPr>
          <w:rFonts w:ascii="Century Gothic" w:eastAsia="Times New Roman" w:hAnsi="Century Gothic" w:cs="Times New Roman"/>
          <w:sz w:val="20"/>
          <w:szCs w:val="20"/>
        </w:rPr>
        <w:t>data documentation</w:t>
      </w:r>
    </w:p>
    <w:p w14:paraId="2EC30146" w14:textId="14456055" w:rsidR="00231CA7" w:rsidRDefault="00880842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</w:t>
      </w:r>
      <w:r w:rsidR="004E2B87">
        <w:rPr>
          <w:rFonts w:ascii="Century Gothic" w:eastAsia="Times New Roman" w:hAnsi="Century Gothic" w:cs="Times New Roman"/>
          <w:sz w:val="20"/>
          <w:szCs w:val="20"/>
        </w:rPr>
        <w:t>ssist with occasional audits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and events</w:t>
      </w:r>
    </w:p>
    <w:p w14:paraId="2FA131CB" w14:textId="560005FF" w:rsidR="004C7C29" w:rsidRDefault="004C7C29" w:rsidP="004C7C29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25E69630" w14:textId="77777777" w:rsidR="00C25B38" w:rsidRDefault="00C25B38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59F2EBE4" w14:textId="35ABE550" w:rsidR="004C7C29" w:rsidRPr="004C7C29" w:rsidRDefault="0098300B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="004C7C29"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0D4B07BE" w14:textId="77777777" w:rsidR="00C25B38" w:rsidRDefault="00C25B38" w:rsidP="004C7C29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668FDAE" w14:textId="77777777" w:rsidR="004C7C29" w:rsidRDefault="008E37C2" w:rsidP="004C7C2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 xml:space="preserve">populations affected by </w:t>
      </w:r>
      <w:r w:rsidR="004C7C29"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>homelessness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 in a non-discriminating manner.</w:t>
      </w:r>
    </w:p>
    <w:p w14:paraId="7C828FD5" w14:textId="503D35E3" w:rsidR="003E094A" w:rsidRPr="009A5224" w:rsidRDefault="003E094A" w:rsidP="009A5224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43CA45FE" w14:textId="359BD895" w:rsidR="000123B4" w:rsidRDefault="000123B4" w:rsidP="000123B4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 w:rsidR="00280DE7"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3CC69658" w14:textId="77777777" w:rsidR="0029419C" w:rsidRDefault="0029419C" w:rsidP="0029419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43B9DE1C" w14:textId="77777777" w:rsidR="0029419C" w:rsidRPr="0029419C" w:rsidRDefault="0029419C" w:rsidP="0029419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3CC3EA1D" w14:textId="50AAF4E3" w:rsidR="0029419C" w:rsidRPr="0029419C" w:rsidRDefault="0029419C" w:rsidP="0029419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>Firs</w:t>
      </w:r>
      <w:r w:rsidR="00B906AD">
        <w:rPr>
          <w:rStyle w:val="normaltextrun"/>
          <w:rFonts w:ascii="Century Gothic" w:hAnsi="Century Gothic"/>
          <w:sz w:val="20"/>
          <w:szCs w:val="20"/>
        </w:rPr>
        <w:t xml:space="preserve">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72F8CFB6" w14:textId="77777777" w:rsidR="0029419C" w:rsidRPr="009A5224" w:rsidRDefault="0029419C" w:rsidP="00B906AD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F926B17" w14:textId="77777777" w:rsidR="00C25B38" w:rsidRDefault="00C25B38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5662A94" w14:textId="6EF8169C" w:rsidR="003E094A" w:rsidRPr="003E094A" w:rsidRDefault="0098300B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="003E094A"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143B35CB" w14:textId="76B212C0" w:rsidR="003E094A" w:rsidRPr="00D40BB0" w:rsidRDefault="003E094A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</w:t>
      </w:r>
      <w:r w:rsidR="006A4E9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48C61A09" w14:textId="6CA8102A" w:rsidR="00B906AD" w:rsidRPr="00B906AD" w:rsidRDefault="006A4E9F" w:rsidP="00B906AD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280DE7">
        <w:rPr>
          <w:rFonts w:ascii="Century Gothic" w:eastAsia="Times New Roman" w:hAnsi="Century Gothic" w:cs="Times New Roman"/>
          <w:sz w:val="20"/>
          <w:szCs w:val="20"/>
        </w:rPr>
        <w:t>the required university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service hour</w:t>
      </w:r>
      <w:r w:rsidR="00B906AD">
        <w:rPr>
          <w:rFonts w:ascii="Century Gothic" w:eastAsia="Times New Roman" w:hAnsi="Century Gothic" w:cs="Times New Roman"/>
          <w:sz w:val="20"/>
          <w:szCs w:val="20"/>
        </w:rPr>
        <w:t>s during normal office hours (M-F 8-4:30)</w:t>
      </w:r>
    </w:p>
    <w:p w14:paraId="0EE842C2" w14:textId="77777777" w:rsid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01E5E39" w14:textId="77777777" w:rsidR="00C25B38" w:rsidRDefault="00C25B38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ACD7476" w14:textId="55F7A7C3" w:rsidR="006A4E9F" w:rsidRPr="006A4E9F" w:rsidRDefault="006A4E9F" w:rsidP="003E0160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r w:rsidR="75D0B29B"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3E0160"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31023A"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1">
        <w:r w:rsidR="0031023A" w:rsidRPr="1321AE2B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E07FFE"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>Housing Hotline</w:t>
      </w:r>
      <w:r w:rsidRPr="1321AE2B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6A4E9F" w:rsidRPr="006A4E9F" w:rsidSect="00F539AF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4D03" w14:textId="77777777" w:rsidR="006B1728" w:rsidRDefault="006B1728" w:rsidP="00D40BB0">
      <w:pPr>
        <w:spacing w:after="0" w:line="240" w:lineRule="auto"/>
      </w:pPr>
      <w:r>
        <w:separator/>
      </w:r>
    </w:p>
  </w:endnote>
  <w:endnote w:type="continuationSeparator" w:id="0">
    <w:p w14:paraId="29D4C31B" w14:textId="77777777" w:rsidR="006B1728" w:rsidRDefault="006B1728" w:rsidP="00D40BB0">
      <w:pPr>
        <w:spacing w:after="0" w:line="240" w:lineRule="auto"/>
      </w:pPr>
      <w:r>
        <w:continuationSeparator/>
      </w:r>
    </w:p>
  </w:endnote>
  <w:endnote w:type="continuationNotice" w:id="1">
    <w:p w14:paraId="55FB5B26" w14:textId="77777777" w:rsidR="006B1728" w:rsidRDefault="006B1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F7CC" w14:textId="77777777" w:rsidR="006B1728" w:rsidRDefault="006B1728" w:rsidP="00D40BB0">
      <w:pPr>
        <w:spacing w:after="0" w:line="240" w:lineRule="auto"/>
      </w:pPr>
      <w:r>
        <w:separator/>
      </w:r>
    </w:p>
  </w:footnote>
  <w:footnote w:type="continuationSeparator" w:id="0">
    <w:p w14:paraId="18014B30" w14:textId="77777777" w:rsidR="006B1728" w:rsidRDefault="006B1728" w:rsidP="00D40BB0">
      <w:pPr>
        <w:spacing w:after="0" w:line="240" w:lineRule="auto"/>
      </w:pPr>
      <w:r>
        <w:continuationSeparator/>
      </w:r>
    </w:p>
  </w:footnote>
  <w:footnote w:type="continuationNotice" w:id="1">
    <w:p w14:paraId="2B11523D" w14:textId="77777777" w:rsidR="006B1728" w:rsidRDefault="006B17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229CA3BB" w:rsidR="00D40BB0" w:rsidRDefault="00444C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1FBDF" wp14:editId="5FBF4554">
          <wp:simplePos x="0" y="0"/>
          <wp:positionH relativeFrom="margin">
            <wp:posOffset>4600575</wp:posOffset>
          </wp:positionH>
          <wp:positionV relativeFrom="margin">
            <wp:posOffset>-85725</wp:posOffset>
          </wp:positionV>
          <wp:extent cx="1923107" cy="822960"/>
          <wp:effectExtent l="0" t="0" r="1270" b="0"/>
          <wp:wrapSquare wrapText="bothSides"/>
          <wp:docPr id="73865207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5207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107" cy="8229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BDA"/>
    <w:multiLevelType w:val="multilevel"/>
    <w:tmpl w:val="6A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30CFF"/>
    <w:multiLevelType w:val="multilevel"/>
    <w:tmpl w:val="83D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E7A"/>
    <w:multiLevelType w:val="hybridMultilevel"/>
    <w:tmpl w:val="692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035228">
    <w:abstractNumId w:val="9"/>
    <w:lvlOverride w:ilvl="0">
      <w:startOverride w:val="1"/>
    </w:lvlOverride>
  </w:num>
  <w:num w:numId="2" w16cid:durableId="173554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2656">
    <w:abstractNumId w:val="11"/>
    <w:lvlOverride w:ilvl="0">
      <w:startOverride w:val="1"/>
    </w:lvlOverride>
  </w:num>
  <w:num w:numId="4" w16cid:durableId="977106187">
    <w:abstractNumId w:val="7"/>
  </w:num>
  <w:num w:numId="5" w16cid:durableId="844706553">
    <w:abstractNumId w:val="0"/>
  </w:num>
  <w:num w:numId="6" w16cid:durableId="1880849280">
    <w:abstractNumId w:val="8"/>
  </w:num>
  <w:num w:numId="7" w16cid:durableId="230702408">
    <w:abstractNumId w:val="6"/>
  </w:num>
  <w:num w:numId="8" w16cid:durableId="218787201">
    <w:abstractNumId w:val="12"/>
  </w:num>
  <w:num w:numId="9" w16cid:durableId="641497185">
    <w:abstractNumId w:val="10"/>
  </w:num>
  <w:num w:numId="10" w16cid:durableId="2003700049">
    <w:abstractNumId w:val="3"/>
  </w:num>
  <w:num w:numId="11" w16cid:durableId="462425246">
    <w:abstractNumId w:val="13"/>
  </w:num>
  <w:num w:numId="12" w16cid:durableId="1691250068">
    <w:abstractNumId w:val="5"/>
  </w:num>
  <w:num w:numId="13" w16cid:durableId="1675762703">
    <w:abstractNumId w:val="14"/>
  </w:num>
  <w:num w:numId="14" w16cid:durableId="952055515">
    <w:abstractNumId w:val="4"/>
  </w:num>
  <w:num w:numId="15" w16cid:durableId="791635087">
    <w:abstractNumId w:val="2"/>
  </w:num>
  <w:num w:numId="16" w16cid:durableId="99811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123B4"/>
    <w:rsid w:val="00071122"/>
    <w:rsid w:val="00087995"/>
    <w:rsid w:val="000A0BAB"/>
    <w:rsid w:val="000A56ED"/>
    <w:rsid w:val="000B77BD"/>
    <w:rsid w:val="000D2824"/>
    <w:rsid w:val="0011185E"/>
    <w:rsid w:val="0012493B"/>
    <w:rsid w:val="00134C22"/>
    <w:rsid w:val="00161E66"/>
    <w:rsid w:val="00173AB0"/>
    <w:rsid w:val="001B434C"/>
    <w:rsid w:val="001C28AA"/>
    <w:rsid w:val="001E78EF"/>
    <w:rsid w:val="002146BE"/>
    <w:rsid w:val="00225E9E"/>
    <w:rsid w:val="00231CA7"/>
    <w:rsid w:val="00242736"/>
    <w:rsid w:val="00271327"/>
    <w:rsid w:val="00280DE7"/>
    <w:rsid w:val="00283115"/>
    <w:rsid w:val="0029419C"/>
    <w:rsid w:val="002C582F"/>
    <w:rsid w:val="0031023A"/>
    <w:rsid w:val="00325ECF"/>
    <w:rsid w:val="00380C2D"/>
    <w:rsid w:val="003907E4"/>
    <w:rsid w:val="003E0160"/>
    <w:rsid w:val="003E094A"/>
    <w:rsid w:val="00430FA4"/>
    <w:rsid w:val="00444C92"/>
    <w:rsid w:val="0046100A"/>
    <w:rsid w:val="00497C8D"/>
    <w:rsid w:val="004B6569"/>
    <w:rsid w:val="004C7C29"/>
    <w:rsid w:val="004E2B87"/>
    <w:rsid w:val="004F16FD"/>
    <w:rsid w:val="004F7888"/>
    <w:rsid w:val="00523B17"/>
    <w:rsid w:val="00540183"/>
    <w:rsid w:val="005D0E95"/>
    <w:rsid w:val="006224BB"/>
    <w:rsid w:val="00623F16"/>
    <w:rsid w:val="0064772D"/>
    <w:rsid w:val="006A4E9F"/>
    <w:rsid w:val="006B1728"/>
    <w:rsid w:val="007E6D0A"/>
    <w:rsid w:val="007F49F9"/>
    <w:rsid w:val="00880842"/>
    <w:rsid w:val="008B16CE"/>
    <w:rsid w:val="008C2A92"/>
    <w:rsid w:val="008E37C2"/>
    <w:rsid w:val="008E3FF1"/>
    <w:rsid w:val="008E6C0E"/>
    <w:rsid w:val="00926D40"/>
    <w:rsid w:val="00966243"/>
    <w:rsid w:val="00977310"/>
    <w:rsid w:val="0098300B"/>
    <w:rsid w:val="009A5224"/>
    <w:rsid w:val="009E5401"/>
    <w:rsid w:val="009E665E"/>
    <w:rsid w:val="009F151D"/>
    <w:rsid w:val="00A05CD5"/>
    <w:rsid w:val="00A44336"/>
    <w:rsid w:val="00A84034"/>
    <w:rsid w:val="00AE0997"/>
    <w:rsid w:val="00AE5771"/>
    <w:rsid w:val="00B17B9C"/>
    <w:rsid w:val="00B906AD"/>
    <w:rsid w:val="00BB757D"/>
    <w:rsid w:val="00BE418C"/>
    <w:rsid w:val="00BE469E"/>
    <w:rsid w:val="00BF2C2A"/>
    <w:rsid w:val="00C20283"/>
    <w:rsid w:val="00C25B38"/>
    <w:rsid w:val="00C26A93"/>
    <w:rsid w:val="00C60EAA"/>
    <w:rsid w:val="00C83D2A"/>
    <w:rsid w:val="00C91C75"/>
    <w:rsid w:val="00CA09F7"/>
    <w:rsid w:val="00CA2B62"/>
    <w:rsid w:val="00D40BB0"/>
    <w:rsid w:val="00D61BC0"/>
    <w:rsid w:val="00D70B72"/>
    <w:rsid w:val="00D73127"/>
    <w:rsid w:val="00DE14F2"/>
    <w:rsid w:val="00E07FFE"/>
    <w:rsid w:val="00F1325F"/>
    <w:rsid w:val="00F3202F"/>
    <w:rsid w:val="00F539AF"/>
    <w:rsid w:val="00F67913"/>
    <w:rsid w:val="00F929F0"/>
    <w:rsid w:val="00F93697"/>
    <w:rsid w:val="00FD5212"/>
    <w:rsid w:val="00FF4C1D"/>
    <w:rsid w:val="07615D94"/>
    <w:rsid w:val="0E1ECDD8"/>
    <w:rsid w:val="1321AE2B"/>
    <w:rsid w:val="23DAC90E"/>
    <w:rsid w:val="3871BE79"/>
    <w:rsid w:val="4F590FAD"/>
    <w:rsid w:val="69C1EC4A"/>
    <w:rsid w:val="75D0B29B"/>
    <w:rsid w:val="77A8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6A4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19C"/>
  </w:style>
  <w:style w:type="character" w:customStyle="1" w:styleId="eop">
    <w:name w:val="eop"/>
    <w:basedOn w:val="DefaultParagraphFont"/>
    <w:rsid w:val="0029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414f83e-4e83-46fb-bc4c-475aec1c7843"/>
    <ds:schemaRef ds:uri="9ad8c9a9-111f-4392-ace7-93445492e6fc"/>
  </ds:schemaRefs>
</ds:datastoreItem>
</file>

<file path=customXml/itemProps2.xml><?xml version="1.0" encoding="utf-8"?>
<ds:datastoreItem xmlns:ds="http://schemas.openxmlformats.org/officeDocument/2006/customXml" ds:itemID="{76EB2C69-AE0B-472B-A5AC-F125015E4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5177F-3793-4047-8DD8-7E63ABCA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22</cp:revision>
  <cp:lastPrinted>2019-02-13T19:57:00Z</cp:lastPrinted>
  <dcterms:created xsi:type="dcterms:W3CDTF">2023-02-28T21:44:00Z</dcterms:created>
  <dcterms:modified xsi:type="dcterms:W3CDTF">2025-02-17T15:49:00Z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